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CA" w:rsidRPr="000301CA" w:rsidRDefault="000301CA" w:rsidP="000301CA">
      <w:pPr>
        <w:shd w:val="clear" w:color="auto" w:fill="FFFFFF"/>
        <w:spacing w:line="336" w:lineRule="atLeast"/>
        <w:jc w:val="right"/>
        <w:rPr>
          <w:rFonts w:ascii="proxima-nova" w:eastAsia="Times New Roman" w:hAnsi="proxima-nova" w:cs="Arial"/>
          <w:b/>
          <w:i/>
          <w:iCs/>
          <w:color w:val="000000"/>
          <w:spacing w:val="15"/>
          <w:sz w:val="27"/>
          <w:szCs w:val="27"/>
          <w:lang w:val="en-GB"/>
        </w:rPr>
      </w:pPr>
      <w:r w:rsidRPr="000301CA">
        <w:rPr>
          <w:rFonts w:ascii="proxima-nova" w:eastAsia="Times New Roman" w:hAnsi="proxima-nova" w:cs="Arial"/>
          <w:b/>
          <w:i/>
          <w:iCs/>
          <w:color w:val="000000"/>
          <w:spacing w:val="15"/>
          <w:sz w:val="27"/>
          <w:szCs w:val="27"/>
          <w:lang w:val="en-GB"/>
        </w:rPr>
        <w:t>Bruno Heinen</w:t>
      </w:r>
    </w:p>
    <w:p w:rsidR="000301CA" w:rsidRDefault="000301CA" w:rsidP="000301CA">
      <w:pPr>
        <w:shd w:val="clear" w:color="auto" w:fill="FFFFFF"/>
        <w:spacing w:line="336" w:lineRule="atLeast"/>
        <w:jc w:val="right"/>
        <w:rPr>
          <w:rFonts w:ascii="proxima-nova" w:eastAsia="Times New Roman" w:hAnsi="proxima-nova" w:cs="Arial"/>
          <w:i/>
          <w:iCs/>
          <w:color w:val="000000"/>
          <w:spacing w:val="15"/>
          <w:sz w:val="27"/>
          <w:szCs w:val="27"/>
          <w:lang w:val="en-GB"/>
        </w:rPr>
      </w:pPr>
      <w:r w:rsidRPr="000301CA">
        <w:rPr>
          <w:rFonts w:ascii="proxima-nova" w:eastAsia="Times New Roman" w:hAnsi="proxima-nova" w:cs="Arial"/>
          <w:b/>
          <w:i/>
          <w:iCs/>
          <w:color w:val="000000"/>
          <w:spacing w:val="15"/>
          <w:sz w:val="27"/>
          <w:szCs w:val="27"/>
          <w:lang w:val="en-GB"/>
        </w:rPr>
        <w:t>Short bio</w:t>
      </w:r>
      <w:r w:rsidRPr="000301CA">
        <w:rPr>
          <w:rFonts w:ascii="proxima-nova" w:eastAsia="Times New Roman" w:hAnsi="proxima-nova" w:cs="Arial"/>
          <w:i/>
          <w:iCs/>
          <w:color w:val="000000"/>
          <w:spacing w:val="15"/>
          <w:sz w:val="27"/>
          <w:szCs w:val="27"/>
          <w:lang w:val="en-GB"/>
        </w:rPr>
        <w:br/>
      </w:r>
      <w:r w:rsidRPr="000301CA">
        <w:rPr>
          <w:rFonts w:ascii="proxima-nova" w:eastAsia="Times New Roman" w:hAnsi="proxima-nova" w:cs="Arial"/>
          <w:i/>
          <w:iCs/>
          <w:color w:val="000000"/>
          <w:spacing w:val="15"/>
          <w:sz w:val="27"/>
          <w:szCs w:val="27"/>
          <w:lang w:val="en-GB"/>
        </w:rPr>
        <w:br/>
      </w:r>
    </w:p>
    <w:p w:rsidR="000301CA" w:rsidRPr="000301CA" w:rsidRDefault="000301CA" w:rsidP="000301CA">
      <w:pPr>
        <w:shd w:val="clear" w:color="auto" w:fill="FFFFFF"/>
        <w:spacing w:line="336" w:lineRule="atLeast"/>
        <w:ind w:right="540"/>
        <w:jc w:val="both"/>
        <w:rPr>
          <w:rFonts w:ascii="Arial" w:eastAsia="Times New Roman" w:hAnsi="Arial" w:cs="Arial"/>
          <w:color w:val="000000"/>
          <w:spacing w:val="15"/>
          <w:sz w:val="27"/>
          <w:szCs w:val="27"/>
          <w:lang w:val="en-GB"/>
        </w:rPr>
      </w:pPr>
      <w:r w:rsidRPr="000301CA">
        <w:rPr>
          <w:rFonts w:ascii="proxima-nova" w:eastAsia="Times New Roman" w:hAnsi="proxima-nova" w:cs="Arial"/>
          <w:i/>
          <w:iCs/>
          <w:color w:val="000000"/>
          <w:spacing w:val="15"/>
          <w:sz w:val="27"/>
          <w:szCs w:val="27"/>
          <w:lang w:val="en-GB"/>
        </w:rPr>
        <w:t>Erudition, eclectic studies and a jazz sensibility make Heinen the kind of newcomer who repositions the goalposts. ****</w:t>
      </w:r>
      <w:bookmarkStart w:id="0" w:name="_GoBack"/>
      <w:bookmarkEnd w:id="0"/>
    </w:p>
    <w:p w:rsidR="000301CA" w:rsidRPr="000301CA" w:rsidRDefault="000301CA" w:rsidP="000301CA">
      <w:pPr>
        <w:shd w:val="clear" w:color="auto" w:fill="FFFFFF"/>
        <w:spacing w:after="0" w:line="336" w:lineRule="atLeast"/>
        <w:jc w:val="both"/>
        <w:rPr>
          <w:rFonts w:ascii="proxima-nova" w:eastAsia="Times New Roman" w:hAnsi="proxima-nova" w:cs="Arial"/>
          <w:color w:val="000000"/>
          <w:spacing w:val="15"/>
          <w:sz w:val="27"/>
          <w:szCs w:val="27"/>
          <w:lang w:val="en-GB"/>
        </w:rPr>
      </w:pPr>
      <w:r w:rsidRPr="000301CA">
        <w:rPr>
          <w:rFonts w:ascii="proxima-nova" w:eastAsia="Times New Roman" w:hAnsi="proxima-nova" w:cs="Arial"/>
          <w:color w:val="000000"/>
          <w:spacing w:val="15"/>
          <w:sz w:val="27"/>
          <w:szCs w:val="27"/>
          <w:lang w:val="en-GB"/>
        </w:rPr>
        <w:t>John Fordham – Guardian</w:t>
      </w:r>
    </w:p>
    <w:p w:rsidR="000301CA" w:rsidRPr="000301CA" w:rsidRDefault="000301CA" w:rsidP="000301CA">
      <w:pPr>
        <w:shd w:val="clear" w:color="auto" w:fill="FFFFFF"/>
        <w:spacing w:after="100" w:afterAutospacing="1" w:line="240" w:lineRule="auto"/>
        <w:jc w:val="both"/>
        <w:rPr>
          <w:rFonts w:ascii="proxima-nova" w:eastAsia="Times New Roman" w:hAnsi="proxima-nova" w:cs="Arial"/>
          <w:color w:val="261C1C"/>
          <w:spacing w:val="6"/>
          <w:sz w:val="23"/>
          <w:szCs w:val="23"/>
          <w:lang w:val="en-GB"/>
        </w:rPr>
      </w:pPr>
    </w:p>
    <w:p w:rsidR="000301CA" w:rsidRPr="000301CA" w:rsidRDefault="000301CA" w:rsidP="00030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roxima-nova" w:eastAsia="Times New Roman" w:hAnsi="proxima-nova" w:cs="Arial"/>
          <w:color w:val="261C1C"/>
          <w:spacing w:val="6"/>
          <w:sz w:val="23"/>
          <w:szCs w:val="23"/>
          <w:lang w:val="en-GB"/>
        </w:rPr>
      </w:pPr>
      <w:r w:rsidRPr="000301CA">
        <w:rPr>
          <w:rFonts w:ascii="proxima-nova" w:eastAsia="Times New Roman" w:hAnsi="proxima-nova" w:cs="Arial"/>
          <w:color w:val="261C1C"/>
          <w:spacing w:val="6"/>
          <w:sz w:val="23"/>
          <w:szCs w:val="23"/>
          <w:lang w:val="en-GB"/>
        </w:rPr>
        <w:t xml:space="preserve">Bruno Heinen is a London based contemporary pianist, composer and bandleader. Bruno has released four records on the </w:t>
      </w:r>
      <w:proofErr w:type="gramStart"/>
      <w:r w:rsidRPr="000301CA">
        <w:rPr>
          <w:rFonts w:ascii="proxima-nova" w:eastAsia="Times New Roman" w:hAnsi="proxima-nova" w:cs="Arial"/>
          <w:color w:val="261C1C"/>
          <w:spacing w:val="6"/>
          <w:sz w:val="23"/>
          <w:szCs w:val="23"/>
          <w:lang w:val="en-GB"/>
        </w:rPr>
        <w:t>forward looking</w:t>
      </w:r>
      <w:proofErr w:type="gramEnd"/>
      <w:r w:rsidRPr="000301CA">
        <w:rPr>
          <w:rFonts w:ascii="proxima-nova" w:eastAsia="Times New Roman" w:hAnsi="proxima-nova" w:cs="Arial"/>
          <w:color w:val="261C1C"/>
          <w:spacing w:val="6"/>
          <w:sz w:val="23"/>
          <w:szCs w:val="23"/>
          <w:lang w:val="en-GB"/>
        </w:rPr>
        <w:t xml:space="preserve"> Babel Label ('Twinkle </w:t>
      </w:r>
      <w:proofErr w:type="spellStart"/>
      <w:r w:rsidRPr="000301CA">
        <w:rPr>
          <w:rFonts w:ascii="proxima-nova" w:eastAsia="Times New Roman" w:hAnsi="proxima-nova" w:cs="Arial"/>
          <w:color w:val="261C1C"/>
          <w:spacing w:val="6"/>
          <w:sz w:val="23"/>
          <w:szCs w:val="23"/>
          <w:lang w:val="en-GB"/>
        </w:rPr>
        <w:t>Twinkle</w:t>
      </w:r>
      <w:proofErr w:type="spellEnd"/>
      <w:r w:rsidRPr="000301CA">
        <w:rPr>
          <w:rFonts w:ascii="proxima-nova" w:eastAsia="Times New Roman" w:hAnsi="proxima-nova" w:cs="Arial"/>
          <w:color w:val="261C1C"/>
          <w:spacing w:val="6"/>
          <w:sz w:val="23"/>
          <w:szCs w:val="23"/>
          <w:lang w:val="en-GB"/>
        </w:rPr>
        <w:t>', '</w:t>
      </w:r>
      <w:proofErr w:type="spellStart"/>
      <w:r w:rsidRPr="000301CA">
        <w:rPr>
          <w:rFonts w:ascii="proxima-nova" w:eastAsia="Times New Roman" w:hAnsi="proxima-nova" w:cs="Arial"/>
          <w:color w:val="261C1C"/>
          <w:spacing w:val="6"/>
          <w:sz w:val="23"/>
          <w:szCs w:val="23"/>
          <w:lang w:val="en-GB"/>
        </w:rPr>
        <w:t>Tierkries</w:t>
      </w:r>
      <w:proofErr w:type="spellEnd"/>
      <w:r w:rsidRPr="000301CA">
        <w:rPr>
          <w:rFonts w:ascii="proxima-nova" w:eastAsia="Times New Roman" w:hAnsi="proxima-nova" w:cs="Arial"/>
          <w:color w:val="261C1C"/>
          <w:spacing w:val="6"/>
          <w:sz w:val="23"/>
          <w:szCs w:val="23"/>
          <w:lang w:val="en-GB"/>
        </w:rPr>
        <w:t xml:space="preserve">', 'Postcard to Bill Evans' and 'Changing of the Seasons). NS3 - trio with Antonio Fusco and Henrik Jensen, and a solo CD are due to </w:t>
      </w:r>
      <w:proofErr w:type="gramStart"/>
      <w:r w:rsidRPr="000301CA">
        <w:rPr>
          <w:rFonts w:ascii="proxima-nova" w:eastAsia="Times New Roman" w:hAnsi="proxima-nova" w:cs="Arial"/>
          <w:color w:val="261C1C"/>
          <w:spacing w:val="6"/>
          <w:sz w:val="23"/>
          <w:szCs w:val="23"/>
          <w:lang w:val="en-GB"/>
        </w:rPr>
        <w:t>be released</w:t>
      </w:r>
      <w:proofErr w:type="gramEnd"/>
      <w:r w:rsidRPr="000301CA">
        <w:rPr>
          <w:rFonts w:ascii="proxima-nova" w:eastAsia="Times New Roman" w:hAnsi="proxima-nova" w:cs="Arial"/>
          <w:color w:val="261C1C"/>
          <w:spacing w:val="6"/>
          <w:sz w:val="23"/>
          <w:szCs w:val="23"/>
          <w:lang w:val="en-GB"/>
        </w:rPr>
        <w:t xml:space="preserve"> in the coming year.</w:t>
      </w:r>
    </w:p>
    <w:p w:rsidR="000301CA" w:rsidRPr="000301CA" w:rsidRDefault="000301CA" w:rsidP="00030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roxima-nova" w:eastAsia="Times New Roman" w:hAnsi="proxima-nova" w:cs="Arial"/>
          <w:color w:val="261C1C"/>
          <w:spacing w:val="6"/>
          <w:sz w:val="23"/>
          <w:szCs w:val="23"/>
          <w:lang w:val="en-GB"/>
        </w:rPr>
      </w:pPr>
      <w:r w:rsidRPr="000301CA">
        <w:rPr>
          <w:rFonts w:ascii="proxima-nova" w:eastAsia="Times New Roman" w:hAnsi="proxima-nova" w:cs="Arial"/>
          <w:color w:val="261C1C"/>
          <w:spacing w:val="6"/>
          <w:sz w:val="23"/>
          <w:szCs w:val="23"/>
          <w:lang w:val="en-GB"/>
        </w:rPr>
        <w:t xml:space="preserve">Bruno has performed in venues and festivals including the South Bank Centre, Ronnie </w:t>
      </w:r>
      <w:proofErr w:type="spellStart"/>
      <w:r w:rsidRPr="000301CA">
        <w:rPr>
          <w:rFonts w:ascii="proxima-nova" w:eastAsia="Times New Roman" w:hAnsi="proxima-nova" w:cs="Arial"/>
          <w:color w:val="261C1C"/>
          <w:spacing w:val="6"/>
          <w:sz w:val="23"/>
          <w:szCs w:val="23"/>
          <w:lang w:val="en-GB"/>
        </w:rPr>
        <w:t>Scotts</w:t>
      </w:r>
      <w:proofErr w:type="spellEnd"/>
      <w:r w:rsidRPr="000301CA">
        <w:rPr>
          <w:rFonts w:ascii="proxima-nova" w:eastAsia="Times New Roman" w:hAnsi="proxima-nova" w:cs="Arial"/>
          <w:color w:val="261C1C"/>
          <w:spacing w:val="6"/>
          <w:sz w:val="23"/>
          <w:szCs w:val="23"/>
          <w:lang w:val="en-GB"/>
        </w:rPr>
        <w:t xml:space="preserve"> Jazz Club, the Vortex Jazz Club, the Shanghai World Music Festival, the London Jazz Festival, the Cork Jazz Festival, the Rest Is Noise Festival, </w:t>
      </w:r>
      <w:proofErr w:type="spellStart"/>
      <w:r w:rsidRPr="000301CA">
        <w:rPr>
          <w:rFonts w:ascii="proxima-nova" w:eastAsia="Times New Roman" w:hAnsi="proxima-nova" w:cs="Arial"/>
          <w:color w:val="261C1C"/>
          <w:spacing w:val="6"/>
          <w:sz w:val="23"/>
          <w:szCs w:val="23"/>
          <w:lang w:val="en-GB"/>
        </w:rPr>
        <w:t>Cadogan</w:t>
      </w:r>
      <w:proofErr w:type="spellEnd"/>
      <w:r w:rsidRPr="000301CA">
        <w:rPr>
          <w:rFonts w:ascii="proxima-nova" w:eastAsia="Times New Roman" w:hAnsi="proxima-nova" w:cs="Arial"/>
          <w:color w:val="261C1C"/>
          <w:spacing w:val="6"/>
          <w:sz w:val="23"/>
          <w:szCs w:val="23"/>
          <w:lang w:val="en-GB"/>
        </w:rPr>
        <w:t xml:space="preserve"> Hall, and the Royal Albert Hall. He has had his music played on BBC radio 3, Jazz </w:t>
      </w:r>
      <w:proofErr w:type="spellStart"/>
      <w:r w:rsidRPr="000301CA">
        <w:rPr>
          <w:rFonts w:ascii="proxima-nova" w:eastAsia="Times New Roman" w:hAnsi="proxima-nova" w:cs="Arial"/>
          <w:color w:val="261C1C"/>
          <w:spacing w:val="6"/>
          <w:sz w:val="23"/>
          <w:szCs w:val="23"/>
          <w:lang w:val="en-GB"/>
        </w:rPr>
        <w:t>LineUp</w:t>
      </w:r>
      <w:proofErr w:type="spellEnd"/>
      <w:r w:rsidRPr="000301CA">
        <w:rPr>
          <w:rFonts w:ascii="proxima-nova" w:eastAsia="Times New Roman" w:hAnsi="proxima-nova" w:cs="Arial"/>
          <w:color w:val="261C1C"/>
          <w:spacing w:val="6"/>
          <w:sz w:val="23"/>
          <w:szCs w:val="23"/>
          <w:lang w:val="en-GB"/>
        </w:rPr>
        <w:t>, Late Junction, BBC6 Music, BBC Scotland, in Austria, Canada, and the USA, as well as giving live broadcasts and interviews for the BBC.</w:t>
      </w:r>
    </w:p>
    <w:p w:rsidR="000301CA" w:rsidRPr="000301CA" w:rsidRDefault="000301CA" w:rsidP="00030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roxima-nova" w:eastAsia="Times New Roman" w:hAnsi="proxima-nova" w:cs="Arial"/>
          <w:color w:val="261C1C"/>
          <w:spacing w:val="6"/>
          <w:sz w:val="23"/>
          <w:szCs w:val="23"/>
          <w:lang w:val="en-GB"/>
        </w:rPr>
      </w:pPr>
      <w:r w:rsidRPr="000301CA">
        <w:rPr>
          <w:rFonts w:ascii="proxima-nova" w:eastAsia="Times New Roman" w:hAnsi="proxima-nova" w:cs="Arial"/>
          <w:color w:val="261C1C"/>
          <w:spacing w:val="6"/>
          <w:sz w:val="23"/>
          <w:szCs w:val="23"/>
          <w:lang w:val="en-GB"/>
        </w:rPr>
        <w:t xml:space="preserve">Bruno has been nominated for the Paul Hamlyn </w:t>
      </w:r>
      <w:proofErr w:type="gramStart"/>
      <w:r w:rsidRPr="000301CA">
        <w:rPr>
          <w:rFonts w:ascii="proxima-nova" w:eastAsia="Times New Roman" w:hAnsi="proxima-nova" w:cs="Arial"/>
          <w:color w:val="261C1C"/>
          <w:spacing w:val="6"/>
          <w:sz w:val="23"/>
          <w:szCs w:val="23"/>
          <w:lang w:val="en-GB"/>
        </w:rPr>
        <w:t>composers</w:t>
      </w:r>
      <w:proofErr w:type="gramEnd"/>
      <w:r w:rsidRPr="000301CA">
        <w:rPr>
          <w:rFonts w:ascii="proxima-nova" w:eastAsia="Times New Roman" w:hAnsi="proxima-nova" w:cs="Arial"/>
          <w:color w:val="261C1C"/>
          <w:spacing w:val="6"/>
          <w:sz w:val="23"/>
          <w:szCs w:val="23"/>
          <w:lang w:val="en-GB"/>
        </w:rPr>
        <w:t xml:space="preserve"> award and he is currently researching towards a practice-based PhD at the RNCM which is funded by the AHRC.</w:t>
      </w:r>
    </w:p>
    <w:p w:rsidR="00AE34F2" w:rsidRPr="000301CA" w:rsidRDefault="00AE34F2">
      <w:pPr>
        <w:rPr>
          <w:lang w:val="en-GB"/>
        </w:rPr>
      </w:pPr>
    </w:p>
    <w:sectPr w:rsidR="00AE34F2" w:rsidRPr="00030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A"/>
    <w:rsid w:val="000301CA"/>
    <w:rsid w:val="00A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17CB3-FF85-4C2B-960A-A8ECF303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301CA"/>
    <w:rPr>
      <w:i/>
      <w:iCs/>
    </w:rPr>
  </w:style>
  <w:style w:type="character" w:customStyle="1" w:styleId="m1467346213488193002m-1620188839927907287gmail-il">
    <w:name w:val="m_1467346213488193002m_-1620188839927907287gmail-il"/>
    <w:basedOn w:val="Carpredefinitoparagrafo"/>
    <w:rsid w:val="000301CA"/>
  </w:style>
  <w:style w:type="paragraph" w:styleId="NormaleWeb">
    <w:name w:val="Normal (Web)"/>
    <w:basedOn w:val="Normale"/>
    <w:uiPriority w:val="99"/>
    <w:semiHidden/>
    <w:unhideWhenUsed/>
    <w:rsid w:val="0003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4249">
                  <w:blockQuote w:val="1"/>
                  <w:marLeft w:val="720"/>
                  <w:marRight w:val="7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8234">
                  <w:blockQuote w:val="1"/>
                  <w:marLeft w:val="720"/>
                  <w:marRight w:val="72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>HP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Fusco</dc:creator>
  <cp:keywords/>
  <dc:description/>
  <cp:lastModifiedBy>Antonio Fusco</cp:lastModifiedBy>
  <cp:revision>1</cp:revision>
  <dcterms:created xsi:type="dcterms:W3CDTF">2017-04-11T19:09:00Z</dcterms:created>
  <dcterms:modified xsi:type="dcterms:W3CDTF">2017-04-11T19:11:00Z</dcterms:modified>
</cp:coreProperties>
</file>